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4F2A" w14:textId="03AE5DE1" w:rsidR="00983A75" w:rsidRPr="00874535" w:rsidRDefault="00983A75" w:rsidP="00983A75">
      <w:pPr>
        <w:spacing w:before="120"/>
        <w:jc w:val="right"/>
        <w:rPr>
          <w:rFonts w:ascii="Times New Roman" w:hAnsi="Times New Roman" w:cs="Times New Roman"/>
          <w:b/>
          <w:sz w:val="20"/>
          <w:lang w:val="en-US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5670"/>
      </w:tblGrid>
      <w:tr w:rsidR="00983A75" w:rsidRPr="00874535" w14:paraId="2288FF07" w14:textId="77777777" w:rsidTr="001566F4">
        <w:tc>
          <w:tcPr>
            <w:tcW w:w="3780" w:type="dxa"/>
          </w:tcPr>
          <w:p w14:paraId="6B92E269" w14:textId="77777777" w:rsidR="00D45C2B" w:rsidRDefault="00D45C2B" w:rsidP="001566F4">
            <w:pPr>
              <w:ind w:left="-38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BB999DC" w14:textId="77777777" w:rsidR="00D45C2B" w:rsidRDefault="00D45C2B" w:rsidP="001566F4">
            <w:pPr>
              <w:ind w:left="-38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4B5C3DD" w14:textId="39C2A826" w:rsidR="00983A75" w:rsidRPr="00874535" w:rsidRDefault="004A0EF8" w:rsidP="001566F4">
            <w:pPr>
              <w:ind w:left="-38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7FBBEF" wp14:editId="5DB16528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603885</wp:posOffset>
                      </wp:positionV>
                      <wp:extent cx="9239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26DB97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5pt,47.55pt" to="115.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83A75"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TÊN CƠ QUAN CẤP TRÊN</w:t>
            </w:r>
            <w:r w:rsidR="00983A75" w:rsidRPr="008745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TÊN CƠ QUAN</w:t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BAN HÀNH QUYẾT ĐỊNH</w:t>
            </w:r>
            <w:r w:rsidR="00983A75"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5670" w:type="dxa"/>
          </w:tcPr>
          <w:p w14:paraId="38926047" w14:textId="535421EE" w:rsidR="00D45C2B" w:rsidRDefault="00D45C2B" w:rsidP="001566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204C18" wp14:editId="378624A1">
                      <wp:simplePos x="0" y="0"/>
                      <wp:positionH relativeFrom="column">
                        <wp:posOffset>977502</wp:posOffset>
                      </wp:positionH>
                      <wp:positionV relativeFrom="paragraph">
                        <wp:posOffset>-450642</wp:posOffset>
                      </wp:positionV>
                      <wp:extent cx="2572249" cy="685800"/>
                      <wp:effectExtent l="0" t="0" r="19050" b="190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2249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963787" w14:textId="4C0BA733" w:rsidR="00874535" w:rsidRPr="00DE322B" w:rsidRDefault="00874535" w:rsidP="0087453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E322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Mẫu số: </w:t>
                                  </w:r>
                                  <w:r w:rsidRPr="00DE322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="004B73BE" w:rsidRPr="00DE322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  <w:r w:rsidRPr="00DE322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  <w:r w:rsidRPr="00DE322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KN</w:t>
                                  </w:r>
                                </w:p>
                                <w:p w14:paraId="4D1EE03D" w14:textId="77777777" w:rsidR="00014D8D" w:rsidRPr="00014D8D" w:rsidRDefault="00014D8D" w:rsidP="00014D8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014D8D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(Kèm theo Thông tư số</w:t>
                                  </w:r>
                                </w:p>
                                <w:p w14:paraId="63869BFD" w14:textId="348D54DC" w:rsidR="00874535" w:rsidRPr="00DE322B" w:rsidRDefault="00014D8D" w:rsidP="00014D8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014D8D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89/2026/TT-BTC ngày 30 tháng 6 năm 2026 của Bộ trưởng Bộ Tài chính)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204C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6.95pt;margin-top:-35.5pt;width:202.55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">
                      <v:textbox>
                        <w:txbxContent>
                          <w:p w14:paraId="19963787" w14:textId="4C0BA733" w:rsidR="00874535" w:rsidRPr="00DE322B" w:rsidRDefault="00874535" w:rsidP="008745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E322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Mẫu số: </w:t>
                            </w:r>
                            <w:r w:rsidRPr="00DE322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 w:rsidR="004B73BE" w:rsidRPr="00DE322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Pr="00DE322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 w:rsidRPr="00DE322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KN</w:t>
                            </w:r>
                          </w:p>
                          <w:p w14:paraId="4D1EE03D" w14:textId="77777777" w:rsidR="00014D8D" w:rsidRPr="00014D8D" w:rsidRDefault="00014D8D" w:rsidP="00014D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014D8D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(Kèm theo Thông tư số</w:t>
                            </w:r>
                          </w:p>
                          <w:p w14:paraId="63869BFD" w14:textId="348D54DC" w:rsidR="00874535" w:rsidRPr="00DE322B" w:rsidRDefault="00014D8D" w:rsidP="00014D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014D8D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799F6D" w14:textId="77777777" w:rsidR="00D45C2B" w:rsidRDefault="00D45C2B" w:rsidP="001566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C27EBAB" w14:textId="1A5087E2" w:rsidR="00983A75" w:rsidRPr="00874535" w:rsidRDefault="004A0EF8" w:rsidP="00156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386DB6" wp14:editId="19522654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413385</wp:posOffset>
                      </wp:positionV>
                      <wp:extent cx="187642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1812B2" id="Straight Connector 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3pt,32.55pt" to="211.0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="00983A75"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  <w:r w:rsidR="00983A75"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3A75"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983A75" w:rsidRPr="00874535" w14:paraId="40D13973" w14:textId="77777777" w:rsidTr="001566F4">
        <w:tc>
          <w:tcPr>
            <w:tcW w:w="3780" w:type="dxa"/>
          </w:tcPr>
          <w:p w14:paraId="7CAC656A" w14:textId="77777777" w:rsidR="00983A75" w:rsidRPr="00874535" w:rsidRDefault="00983A75" w:rsidP="00156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74535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……./QĐ-……</w:t>
            </w:r>
          </w:p>
        </w:tc>
        <w:tc>
          <w:tcPr>
            <w:tcW w:w="5670" w:type="dxa"/>
          </w:tcPr>
          <w:p w14:paraId="7CBB8459" w14:textId="77777777" w:rsidR="00983A75" w:rsidRPr="00634E54" w:rsidRDefault="00983A75" w:rsidP="001566F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34E5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  <w:r w:rsidRPr="00634E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Pr="00634E5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</w:t>
            </w:r>
            <w:r w:rsidRPr="00634E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Pr="00634E5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…..</w:t>
            </w:r>
            <w:r w:rsidRPr="00634E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</w:t>
            </w:r>
            <w:r w:rsidRPr="00634E5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</w:p>
        </w:tc>
      </w:tr>
    </w:tbl>
    <w:p w14:paraId="3595D901" w14:textId="77777777" w:rsidR="00983A75" w:rsidRPr="00874535" w:rsidRDefault="00983A75" w:rsidP="004A0EF8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0B2C83D" w14:textId="77777777" w:rsidR="00983A75" w:rsidRPr="00874535" w:rsidRDefault="00983A75" w:rsidP="004A0EF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16CBDF8E" w14:textId="6521C39C" w:rsidR="00C31C2D" w:rsidRDefault="004B73BE" w:rsidP="004A0EF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BE">
        <w:rPr>
          <w:rFonts w:ascii="Times New Roman" w:hAnsi="Times New Roman" w:cs="Times New Roman"/>
          <w:b/>
          <w:sz w:val="28"/>
          <w:szCs w:val="28"/>
        </w:rPr>
        <w:t>Về việc chấm dứt hiệu lực của Quyết định khoanh tiền thuế nợ đối với…</w:t>
      </w:r>
    </w:p>
    <w:p w14:paraId="0FF6CAE4" w14:textId="5B5A3639" w:rsidR="00C31C2D" w:rsidRDefault="00AB75D2" w:rsidP="004A0EF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165B8D" wp14:editId="167E9229">
                <wp:simplePos x="0" y="0"/>
                <wp:positionH relativeFrom="margin">
                  <wp:align>center</wp:align>
                </wp:positionH>
                <wp:positionV relativeFrom="paragraph">
                  <wp:posOffset>75565</wp:posOffset>
                </wp:positionV>
                <wp:extent cx="1114425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F281B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5.95pt;width:87.7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">
                <w10:wrap anchorx="margin"/>
              </v:shape>
            </w:pict>
          </mc:Fallback>
        </mc:AlternateContent>
      </w:r>
    </w:p>
    <w:p w14:paraId="49DBC79E" w14:textId="04D852DA" w:rsidR="00983A75" w:rsidRPr="00874535" w:rsidRDefault="00983A75" w:rsidP="00D45C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25180772"/>
      <w:r w:rsidRPr="00874535">
        <w:rPr>
          <w:rFonts w:ascii="Times New Roman" w:hAnsi="Times New Roman" w:cs="Times New Roman"/>
          <w:b/>
          <w:sz w:val="28"/>
          <w:szCs w:val="28"/>
        </w:rPr>
        <w:t>THỦ TRƯỞNG CƠ QUAN</w:t>
      </w:r>
      <w:r w:rsidR="0030633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74535">
        <w:rPr>
          <w:rFonts w:ascii="Times New Roman" w:hAnsi="Times New Roman" w:cs="Times New Roman"/>
          <w:b/>
          <w:sz w:val="28"/>
          <w:szCs w:val="28"/>
        </w:rPr>
        <w:t>BAN HÀNH QUYẾT ĐỊNH</w:t>
      </w:r>
      <w:bookmarkEnd w:id="0"/>
    </w:p>
    <w:p w14:paraId="1FB9447C" w14:textId="36F9479C" w:rsidR="00A37769" w:rsidRDefault="00A37769" w:rsidP="00D45C2B">
      <w:pPr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 xml:space="preserve">Căn cứ Luật Quản lý thuế số </w:t>
      </w:r>
      <w:r w:rsidRPr="00BC3B8E">
        <w:rPr>
          <w:rFonts w:ascii="Times New Roman" w:hAnsi="Times New Roman" w:cs="Times New Roman"/>
          <w:i/>
          <w:sz w:val="28"/>
          <w:szCs w:val="28"/>
        </w:rPr>
        <w:t>108/2025/QH15</w:t>
      </w:r>
      <w:r w:rsidRPr="00874535">
        <w:rPr>
          <w:rFonts w:ascii="Times New Roman" w:hAnsi="Times New Roman" w:cs="Times New Roman"/>
          <w:i/>
          <w:sz w:val="28"/>
          <w:szCs w:val="28"/>
        </w:rPr>
        <w:t>;</w:t>
      </w:r>
    </w:p>
    <w:p w14:paraId="21851028" w14:textId="77777777" w:rsidR="00A37769" w:rsidRPr="00E77F44" w:rsidRDefault="00A37769" w:rsidP="00D45C2B">
      <w:pPr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en-US"/>
        </w:rPr>
        <w:t>Căn cứ Nghị định số 252/2026/NĐ-CP của Chính phủ quy định chi tiết một số điều và biện pháp để tổ chức, hướng dẫn thi hành Luật Quản lý thuế;</w:t>
      </w:r>
    </w:p>
    <w:p w14:paraId="1BEABF51" w14:textId="08C99079" w:rsidR="00983A75" w:rsidRPr="00A76036" w:rsidRDefault="00A37769" w:rsidP="00D45C2B">
      <w:pPr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sv-SE"/>
        </w:rPr>
        <w:t>Căn cứ Thông tư số 89/2026/TT-BTC của Bộ trưởng Bộ Tài chính quy định chi tiết một số điều của Luật Quản lý thuế và Nghị định số 252/2026/NĐ-CP của Chính phủ quy định chi tiết một số điều và biện pháp để tổ chức, hướng dẫn thi hành Luật Quản lý thuế;</w:t>
      </w:r>
    </w:p>
    <w:p w14:paraId="088C8095" w14:textId="00BDFE81" w:rsidR="004B73BE" w:rsidRPr="00A76036" w:rsidRDefault="004B73BE" w:rsidP="00D45C2B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73BE">
        <w:rPr>
          <w:rFonts w:ascii="Times New Roman" w:hAnsi="Times New Roman" w:cs="Times New Roman"/>
          <w:i/>
          <w:sz w:val="28"/>
          <w:szCs w:val="28"/>
        </w:rPr>
        <w:t>Căn cứ Quyết định</w:t>
      </w:r>
      <w:r w:rsidR="00A37769" w:rsidRPr="00A377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37769" w:rsidRPr="004B73BE">
        <w:rPr>
          <w:rFonts w:ascii="Times New Roman" w:hAnsi="Times New Roman" w:cs="Times New Roman"/>
          <w:i/>
          <w:sz w:val="28"/>
          <w:szCs w:val="28"/>
        </w:rPr>
        <w:t>số</w:t>
      </w:r>
      <w:r w:rsidR="004A0EF8">
        <w:rPr>
          <w:rFonts w:ascii="Times New Roman" w:hAnsi="Times New Roman" w:cs="Times New Roman"/>
          <w:i/>
          <w:sz w:val="28"/>
          <w:szCs w:val="28"/>
        </w:rPr>
        <w:t xml:space="preserve">... ngày ... </w:t>
      </w:r>
      <w:r w:rsidR="00A37769" w:rsidRPr="004B73BE">
        <w:rPr>
          <w:rFonts w:ascii="Times New Roman" w:hAnsi="Times New Roman" w:cs="Times New Roman"/>
          <w:i/>
          <w:sz w:val="28"/>
          <w:szCs w:val="28"/>
        </w:rPr>
        <w:t>củ</w:t>
      </w:r>
      <w:r w:rsidR="004A0EF8">
        <w:rPr>
          <w:rFonts w:ascii="Times New Roman" w:hAnsi="Times New Roman" w:cs="Times New Roman"/>
          <w:i/>
          <w:sz w:val="28"/>
          <w:szCs w:val="28"/>
        </w:rPr>
        <w:t>a…</w:t>
      </w:r>
      <w:bookmarkStart w:id="1" w:name="_Hlk225180378"/>
      <w:r w:rsidR="004A0EF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B73BE">
        <w:rPr>
          <w:rFonts w:ascii="Times New Roman" w:hAnsi="Times New Roman" w:cs="Times New Roman"/>
          <w:i/>
          <w:sz w:val="28"/>
          <w:szCs w:val="28"/>
        </w:rPr>
        <w:t>về việc khoanh tiền thuế nợ đối với</w:t>
      </w:r>
      <w:r w:rsidR="004A0EF8">
        <w:rPr>
          <w:rFonts w:ascii="Times New Roman" w:hAnsi="Times New Roman" w:cs="Times New Roman"/>
          <w:i/>
          <w:sz w:val="28"/>
          <w:szCs w:val="28"/>
        </w:rPr>
        <w:t>…</w:t>
      </w:r>
      <w:r w:rsidR="00FB7B46" w:rsidRPr="00A76036">
        <w:rPr>
          <w:rFonts w:ascii="Times New Roman" w:hAnsi="Times New Roman" w:cs="Times New Roman"/>
          <w:i/>
          <w:sz w:val="28"/>
          <w:szCs w:val="28"/>
        </w:rPr>
        <w:t>;</w:t>
      </w:r>
      <w:bookmarkEnd w:id="1"/>
    </w:p>
    <w:p w14:paraId="17BA4F55" w14:textId="43508164" w:rsidR="00983A75" w:rsidRPr="00874535" w:rsidRDefault="00983A75" w:rsidP="00D45C2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>Theo đề nghị của Trưởng phòng/</w:t>
      </w:r>
      <w:r w:rsidR="00874535" w:rsidRPr="00A76036">
        <w:rPr>
          <w:rFonts w:ascii="Times New Roman" w:hAnsi="Times New Roman" w:cs="Times New Roman"/>
          <w:i/>
          <w:sz w:val="28"/>
          <w:szCs w:val="28"/>
        </w:rPr>
        <w:t>Tổ</w:t>
      </w:r>
      <w:r w:rsidRPr="00874535">
        <w:rPr>
          <w:rFonts w:ascii="Times New Roman" w:hAnsi="Times New Roman" w:cs="Times New Roman"/>
          <w:i/>
          <w:sz w:val="28"/>
          <w:szCs w:val="28"/>
        </w:rPr>
        <w:t xml:space="preserve"> trưởng... và hồ sơ kèm theo.</w:t>
      </w:r>
    </w:p>
    <w:p w14:paraId="150EF538" w14:textId="77777777" w:rsidR="004A0EF8" w:rsidRDefault="004A0EF8" w:rsidP="00D45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823F9A" w14:textId="35C4CCD9" w:rsidR="00983A75" w:rsidRPr="006F66C1" w:rsidRDefault="00983A75" w:rsidP="00D45C2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</w:t>
      </w:r>
      <w:r w:rsidR="004A0EF8">
        <w:rPr>
          <w:rFonts w:ascii="Times New Roman" w:hAnsi="Times New Roman" w:cs="Times New Roman"/>
          <w:b/>
          <w:sz w:val="28"/>
          <w:szCs w:val="28"/>
        </w:rPr>
        <w:t>NH</w:t>
      </w:r>
      <w:r w:rsidR="006F66C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42287D40" w14:textId="77777777" w:rsidR="004A0EF8" w:rsidRPr="00874535" w:rsidRDefault="004A0EF8" w:rsidP="00D45C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7B057" w14:textId="1D2B3EB0" w:rsidR="004B73BE" w:rsidRDefault="004B73BE" w:rsidP="00D45C2B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3BE">
        <w:rPr>
          <w:rFonts w:ascii="Times New Roman" w:hAnsi="Times New Roman" w:cs="Times New Roman"/>
          <w:b/>
          <w:sz w:val="28"/>
          <w:szCs w:val="28"/>
        </w:rPr>
        <w:t>Điều 1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. Chấm dứt hiệu lực của Quyết định khoanh tiền thuế nợ số ………. ngày ... của ... đối với </w:t>
      </w:r>
      <w:r w:rsidR="00A37769" w:rsidRPr="00874535">
        <w:rPr>
          <w:rFonts w:ascii="Times New Roman" w:hAnsi="Times New Roman" w:cs="Times New Roman"/>
          <w:sz w:val="28"/>
          <w:szCs w:val="28"/>
        </w:rPr>
        <w:t>…</w:t>
      </w:r>
      <w:r w:rsidR="00A37769">
        <w:rPr>
          <w:rFonts w:ascii="Times New Roman" w:hAnsi="Times New Roman" w:cs="Times New Roman"/>
          <w:i/>
          <w:sz w:val="28"/>
          <w:szCs w:val="28"/>
          <w:lang w:val="en-US"/>
        </w:rPr>
        <w:t>&lt;T</w:t>
      </w:r>
      <w:r w:rsidR="00A37769" w:rsidRPr="00874535">
        <w:rPr>
          <w:rFonts w:ascii="Times New Roman" w:hAnsi="Times New Roman" w:cs="Times New Roman"/>
          <w:i/>
          <w:sz w:val="28"/>
          <w:szCs w:val="28"/>
        </w:rPr>
        <w:t>ên người nộp thuế</w:t>
      </w:r>
      <w:r w:rsidR="00A37769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A37769">
        <w:rPr>
          <w:rFonts w:ascii="Times New Roman" w:hAnsi="Times New Roman" w:cs="Times New Roman"/>
          <w:sz w:val="28"/>
          <w:szCs w:val="28"/>
        </w:rPr>
        <w:t>…</w:t>
      </w:r>
      <w:r w:rsidRPr="004B73BE">
        <w:rPr>
          <w:rFonts w:ascii="Times New Roman" w:hAnsi="Times New Roman" w:cs="Times New Roman"/>
          <w:bCs/>
          <w:sz w:val="28"/>
          <w:szCs w:val="28"/>
        </w:rPr>
        <w:t>, mã số thuế</w:t>
      </w:r>
      <w:r w:rsidR="00A37769">
        <w:rPr>
          <w:rFonts w:ascii="Times New Roman" w:hAnsi="Times New Roman" w:cs="Times New Roman"/>
          <w:bCs/>
          <w:sz w:val="28"/>
          <w:szCs w:val="28"/>
          <w:lang w:val="en-US"/>
        </w:rPr>
        <w:t>:…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, địa chỉ kinh doanh…………….. </w:t>
      </w:r>
    </w:p>
    <w:p w14:paraId="7804D7A3" w14:textId="5208A0F5" w:rsidR="004B73BE" w:rsidRPr="004B73BE" w:rsidRDefault="004B73BE" w:rsidP="00D45C2B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3BE">
        <w:rPr>
          <w:rFonts w:ascii="Times New Roman" w:hAnsi="Times New Roman" w:cs="Times New Roman"/>
          <w:bCs/>
          <w:sz w:val="28"/>
          <w:szCs w:val="28"/>
        </w:rPr>
        <w:t>Lý do: ……</w:t>
      </w:r>
      <w:r w:rsidRPr="004B73B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(ghi rõ lý do </w:t>
      </w:r>
      <w:r w:rsidRPr="00A76036">
        <w:rPr>
          <w:rFonts w:ascii="Times New Roman" w:hAnsi="Times New Roman" w:cs="Times New Roman"/>
          <w:bCs/>
          <w:i/>
          <w:iCs/>
          <w:sz w:val="28"/>
          <w:szCs w:val="28"/>
        </w:rPr>
        <w:t>theo trường hợp chấm dứt hiệu lực của quyết định khoanh nợ quy định tại Điều</w:t>
      </w:r>
      <w:r w:rsidR="00A76036" w:rsidRPr="00A7603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34 </w:t>
      </w:r>
      <w:r w:rsidRPr="00A7603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Nghị định </w:t>
      </w:r>
      <w:r w:rsidR="00A37769" w:rsidRPr="00E77F44">
        <w:rPr>
          <w:rFonts w:ascii="Times New Roman" w:hAnsi="Times New Roman" w:cs="Times New Roman"/>
          <w:i/>
          <w:sz w:val="28"/>
          <w:szCs w:val="28"/>
          <w:lang w:val="sv-SE"/>
        </w:rPr>
        <w:t>số 252/2026/NĐ-CP</w:t>
      </w:r>
      <w:r w:rsidR="00A37769">
        <w:rPr>
          <w:rFonts w:ascii="Times New Roman" w:hAnsi="Times New Roman" w:cs="Times New Roman"/>
          <w:i/>
          <w:sz w:val="28"/>
          <w:szCs w:val="28"/>
          <w:lang w:val="sv-SE"/>
        </w:rPr>
        <w:t>)</w:t>
      </w:r>
      <w:r w:rsidR="004A0EF8">
        <w:rPr>
          <w:rFonts w:ascii="Times New Roman" w:hAnsi="Times New Roman" w:cs="Times New Roman"/>
          <w:i/>
          <w:sz w:val="28"/>
          <w:szCs w:val="28"/>
          <w:lang w:val="sv-SE"/>
        </w:rPr>
        <w:t>.</w:t>
      </w:r>
    </w:p>
    <w:p w14:paraId="6CD186D7" w14:textId="6B9C3BBF" w:rsidR="004B73BE" w:rsidRPr="004B73BE" w:rsidRDefault="004B73BE" w:rsidP="00D45C2B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3BE">
        <w:rPr>
          <w:rFonts w:ascii="Times New Roman" w:hAnsi="Times New Roman" w:cs="Times New Roman"/>
          <w:b/>
          <w:sz w:val="28"/>
          <w:szCs w:val="28"/>
        </w:rPr>
        <w:t>Điều 2</w:t>
      </w:r>
      <w:r w:rsidRPr="004B73BE">
        <w:rPr>
          <w:rFonts w:ascii="Times New Roman" w:hAnsi="Times New Roman" w:cs="Times New Roman"/>
          <w:bCs/>
          <w:sz w:val="28"/>
          <w:szCs w:val="28"/>
        </w:rPr>
        <w:t>. Căn cứ quy định tại Điều 1, Trưởng phòng/</w:t>
      </w:r>
      <w:r w:rsidRPr="00A76036">
        <w:rPr>
          <w:rFonts w:ascii="Times New Roman" w:hAnsi="Times New Roman" w:cs="Times New Roman"/>
          <w:bCs/>
          <w:sz w:val="28"/>
          <w:szCs w:val="28"/>
        </w:rPr>
        <w:t>Tổ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 trưởng ... thực hiện tính tiền chậm nộp đối với số tiền thuế nợ đã được khoanh và điều chỉnh lại số tiền thuế nợ của</w:t>
      </w:r>
      <w:r w:rsidR="00A37769" w:rsidRPr="00874535">
        <w:rPr>
          <w:rFonts w:ascii="Times New Roman" w:hAnsi="Times New Roman" w:cs="Times New Roman"/>
          <w:sz w:val="28"/>
          <w:szCs w:val="28"/>
        </w:rPr>
        <w:t>…</w:t>
      </w:r>
      <w:r w:rsidR="00A37769">
        <w:rPr>
          <w:rFonts w:ascii="Times New Roman" w:hAnsi="Times New Roman" w:cs="Times New Roman"/>
          <w:i/>
          <w:sz w:val="28"/>
          <w:szCs w:val="28"/>
          <w:lang w:val="en-US"/>
        </w:rPr>
        <w:t>&lt;T</w:t>
      </w:r>
      <w:r w:rsidR="00A37769" w:rsidRPr="00874535">
        <w:rPr>
          <w:rFonts w:ascii="Times New Roman" w:hAnsi="Times New Roman" w:cs="Times New Roman"/>
          <w:i/>
          <w:sz w:val="28"/>
          <w:szCs w:val="28"/>
        </w:rPr>
        <w:t>ên người nộp thuế</w:t>
      </w:r>
      <w:r w:rsidR="00A37769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A37769">
        <w:rPr>
          <w:rFonts w:ascii="Times New Roman" w:hAnsi="Times New Roman" w:cs="Times New Roman"/>
          <w:sz w:val="28"/>
          <w:szCs w:val="28"/>
        </w:rPr>
        <w:t>…</w:t>
      </w:r>
      <w:r w:rsidRPr="004B73BE">
        <w:rPr>
          <w:rFonts w:ascii="Times New Roman" w:hAnsi="Times New Roman" w:cs="Times New Roman"/>
          <w:bCs/>
          <w:sz w:val="28"/>
          <w:szCs w:val="28"/>
        </w:rPr>
        <w:t>theo quy định.</w:t>
      </w:r>
    </w:p>
    <w:p w14:paraId="5296FB7E" w14:textId="77777777" w:rsidR="00A37769" w:rsidRDefault="004B73BE" w:rsidP="00D45C2B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B73BE">
        <w:rPr>
          <w:rFonts w:ascii="Times New Roman" w:hAnsi="Times New Roman" w:cs="Times New Roman"/>
          <w:b/>
          <w:sz w:val="28"/>
          <w:szCs w:val="28"/>
        </w:rPr>
        <w:t>Điều 3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. Quyết định này có hiệu lực thi hành từ ngày ký. </w:t>
      </w:r>
    </w:p>
    <w:p w14:paraId="34A58822" w14:textId="5A80988C" w:rsidR="00983A75" w:rsidRPr="004B73BE" w:rsidRDefault="00A37769" w:rsidP="00D45C2B">
      <w:pPr>
        <w:ind w:firstLine="720"/>
        <w:jc w:val="both"/>
        <w:rPr>
          <w:rFonts w:ascii="Times New Roman" w:hAnsi="Times New Roman" w:cs="Times New Roman"/>
          <w:bCs/>
          <w:sz w:val="20"/>
        </w:rPr>
      </w:pPr>
      <w:r w:rsidRPr="00874535">
        <w:rPr>
          <w:rFonts w:ascii="Times New Roman" w:hAnsi="Times New Roman" w:cs="Times New Roman"/>
          <w:sz w:val="28"/>
          <w:szCs w:val="28"/>
        </w:rPr>
        <w:t>Trưởng phòng/</w:t>
      </w:r>
      <w:r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 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74535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  <w:lang w:val="en-US"/>
        </w:rPr>
        <w:t>&lt;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74535">
        <w:rPr>
          <w:rFonts w:ascii="Times New Roman" w:hAnsi="Times New Roman" w:cs="Times New Roman"/>
          <w:i/>
          <w:sz w:val="28"/>
          <w:szCs w:val="28"/>
        </w:rPr>
        <w:t>ộ phận đề nghị khoanh tiền thuế nợ</w:t>
      </w:r>
      <w:r w:rsidR="00CE4421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>..., Trưởng phòng/</w:t>
      </w:r>
      <w:r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="006A49A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74535">
        <w:rPr>
          <w:rFonts w:ascii="Times New Roman" w:hAnsi="Times New Roman" w:cs="Times New Roman"/>
          <w:i/>
          <w:sz w:val="28"/>
          <w:szCs w:val="28"/>
        </w:rPr>
        <w:t>ộ phận nghiệp vụ có liên quan khác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>... chịu trách nhiệm thi hành Quyết định này./.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11"/>
        <w:gridCol w:w="5245"/>
      </w:tblGrid>
      <w:tr w:rsidR="00983A75" w:rsidRPr="00874535" w14:paraId="4AA8B447" w14:textId="77777777" w:rsidTr="00A37769">
        <w:tc>
          <w:tcPr>
            <w:tcW w:w="4111" w:type="dxa"/>
          </w:tcPr>
          <w:p w14:paraId="4D644DE7" w14:textId="6FEAED88" w:rsidR="00983A75" w:rsidRPr="00874535" w:rsidRDefault="00983A75" w:rsidP="00995786">
            <w:pPr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874535">
              <w:rPr>
                <w:rFonts w:ascii="Times New Roman" w:hAnsi="Times New Roman" w:cs="Times New Roman"/>
                <w:b/>
                <w:i/>
              </w:rPr>
              <w:br/>
            </w:r>
            <w:r w:rsidRPr="000906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 w:rsidRPr="0087453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br/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t>- Như Điều 3;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quan...;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Trang thông tin điện tử </w:t>
            </w:r>
            <w:r w:rsidR="004B73BE" w:rsidRPr="00A76036">
              <w:rPr>
                <w:rFonts w:ascii="Times New Roman" w:hAnsi="Times New Roman" w:cs="Times New Roman"/>
                <w:sz w:val="22"/>
                <w:szCs w:val="22"/>
              </w:rPr>
              <w:t>cơ quan thuế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>- Lưu: VT,....</w:t>
            </w:r>
          </w:p>
        </w:tc>
        <w:tc>
          <w:tcPr>
            <w:tcW w:w="5245" w:type="dxa"/>
          </w:tcPr>
          <w:p w14:paraId="787D8A12" w14:textId="77777777" w:rsidR="004B73BE" w:rsidRDefault="004B73BE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D4C3DB0" w14:textId="77777777" w:rsidR="00A37769" w:rsidRPr="00E77F44" w:rsidRDefault="00A37769" w:rsidP="00A37769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E77F44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TỔ CHỨC/ NGƯỜI CÓ THẨM QUYỀN </w:t>
            </w:r>
          </w:p>
          <w:p w14:paraId="1C0D70AF" w14:textId="5ADB7F62" w:rsidR="00983A75" w:rsidRPr="00874535" w:rsidRDefault="00A37769" w:rsidP="004A0EF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77F44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lang w:val="en-US" w:eastAsia="en-US"/>
              </w:rPr>
              <w:t>(Ký, ghi rõ họ tên; chức vụ và đóng dấu (nếu có)/ Ký điện tử)</w:t>
            </w:r>
          </w:p>
        </w:tc>
      </w:tr>
    </w:tbl>
    <w:p w14:paraId="3AC77CF1" w14:textId="77777777" w:rsidR="00C31C2D" w:rsidRPr="00A76036" w:rsidRDefault="00C31C2D">
      <w:pPr>
        <w:rPr>
          <w:rFonts w:ascii="Times New Roman" w:hAnsi="Times New Roman" w:cs="Times New Roman"/>
          <w:sz w:val="20"/>
          <w:szCs w:val="20"/>
        </w:rPr>
      </w:pPr>
    </w:p>
    <w:sectPr w:rsidR="00C31C2D" w:rsidRPr="00A76036" w:rsidSect="001566F4">
      <w:pgSz w:w="11906" w:h="16838" w:code="9"/>
      <w:pgMar w:top="979" w:right="1008" w:bottom="979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43071" w14:textId="77777777" w:rsidR="00E653A1" w:rsidRDefault="00E653A1" w:rsidP="00983A75">
      <w:r>
        <w:separator/>
      </w:r>
    </w:p>
  </w:endnote>
  <w:endnote w:type="continuationSeparator" w:id="0">
    <w:p w14:paraId="62DABC12" w14:textId="77777777" w:rsidR="00E653A1" w:rsidRDefault="00E653A1" w:rsidP="0098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A7D8" w14:textId="77777777" w:rsidR="00E653A1" w:rsidRDefault="00E653A1" w:rsidP="00983A75">
      <w:r>
        <w:separator/>
      </w:r>
    </w:p>
  </w:footnote>
  <w:footnote w:type="continuationSeparator" w:id="0">
    <w:p w14:paraId="3F9A9254" w14:textId="77777777" w:rsidR="00E653A1" w:rsidRDefault="00E653A1" w:rsidP="00983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75"/>
    <w:rsid w:val="00014D8D"/>
    <w:rsid w:val="000308F1"/>
    <w:rsid w:val="0009067C"/>
    <w:rsid w:val="00105F8D"/>
    <w:rsid w:val="001566F4"/>
    <w:rsid w:val="00182A9A"/>
    <w:rsid w:val="00186281"/>
    <w:rsid w:val="001C34C5"/>
    <w:rsid w:val="00301C52"/>
    <w:rsid w:val="00306337"/>
    <w:rsid w:val="003D6EB0"/>
    <w:rsid w:val="004A0EF8"/>
    <w:rsid w:val="004B73BE"/>
    <w:rsid w:val="004C2231"/>
    <w:rsid w:val="00513427"/>
    <w:rsid w:val="00581D3E"/>
    <w:rsid w:val="005C38E0"/>
    <w:rsid w:val="00606BE6"/>
    <w:rsid w:val="00634E54"/>
    <w:rsid w:val="0067068F"/>
    <w:rsid w:val="00686FEB"/>
    <w:rsid w:val="006A49A9"/>
    <w:rsid w:val="006E1611"/>
    <w:rsid w:val="006F66C1"/>
    <w:rsid w:val="007065F8"/>
    <w:rsid w:val="007E6FFA"/>
    <w:rsid w:val="008405EC"/>
    <w:rsid w:val="00874535"/>
    <w:rsid w:val="008A5322"/>
    <w:rsid w:val="00964461"/>
    <w:rsid w:val="00983A75"/>
    <w:rsid w:val="009B48B2"/>
    <w:rsid w:val="00A37769"/>
    <w:rsid w:val="00A76036"/>
    <w:rsid w:val="00A8345C"/>
    <w:rsid w:val="00AB75D2"/>
    <w:rsid w:val="00AC12C1"/>
    <w:rsid w:val="00B65D83"/>
    <w:rsid w:val="00BB5129"/>
    <w:rsid w:val="00C31C2D"/>
    <w:rsid w:val="00C40DF6"/>
    <w:rsid w:val="00C76452"/>
    <w:rsid w:val="00CE4421"/>
    <w:rsid w:val="00CF0B1E"/>
    <w:rsid w:val="00D045D3"/>
    <w:rsid w:val="00D45C2B"/>
    <w:rsid w:val="00D461C6"/>
    <w:rsid w:val="00DE322B"/>
    <w:rsid w:val="00E653A1"/>
    <w:rsid w:val="00E75CAE"/>
    <w:rsid w:val="00F23B02"/>
    <w:rsid w:val="00F37B40"/>
    <w:rsid w:val="00F418F0"/>
    <w:rsid w:val="00F76506"/>
    <w:rsid w:val="00FB1245"/>
    <w:rsid w:val="00FB6C59"/>
    <w:rsid w:val="00FB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7F4578"/>
  <w15:chartTrackingRefBased/>
  <w15:docId w15:val="{0EE94B8E-2A5F-4EFB-ABC7-79976206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A7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A7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A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3A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3A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A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3A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3A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3A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3A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3A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3A7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3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A7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3A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3A7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3A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3A7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3A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A7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3A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3A7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983A7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  <w:style w:type="table" w:styleId="TableGrid">
    <w:name w:val="Table Grid"/>
    <w:basedOn w:val="TableNormal"/>
    <w:rsid w:val="00983A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983A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83A75"/>
    <w:rPr>
      <w:rFonts w:ascii="Tahoma" w:eastAsia="Tahoma" w:hAnsi="Tahoma" w:cs="Tahoma"/>
      <w:color w:val="000000"/>
      <w:kern w:val="0"/>
      <w:sz w:val="20"/>
      <w:szCs w:val="20"/>
      <w:lang w:val="vi-VN" w:eastAsia="vi-VN"/>
      <w14:ligatures w14:val="none"/>
    </w:rPr>
  </w:style>
  <w:style w:type="character" w:styleId="FootnoteReference">
    <w:name w:val="footnote reference"/>
    <w:basedOn w:val="DefaultParagraphFont"/>
    <w:semiHidden/>
    <w:rsid w:val="00983A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Huong, Nguyen Thi Lan Huong (CS-CT)</cp:lastModifiedBy>
  <cp:revision>21</cp:revision>
  <cp:lastPrinted>2026-07-15T03:14:00Z</cp:lastPrinted>
  <dcterms:created xsi:type="dcterms:W3CDTF">2026-03-23T08:29:00Z</dcterms:created>
  <dcterms:modified xsi:type="dcterms:W3CDTF">2026-07-15T03:49:00Z</dcterms:modified>
</cp:coreProperties>
</file>